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6F7AB3" w:rsidP="006F7AB3">
      <w:pPr>
        <w:jc w:val="center"/>
        <w:rPr>
          <w:b/>
          <w:sz w:val="32"/>
          <w:szCs w:val="32"/>
        </w:rPr>
      </w:pPr>
      <w:r w:rsidRPr="006F7AB3">
        <w:rPr>
          <w:b/>
          <w:sz w:val="32"/>
          <w:szCs w:val="32"/>
        </w:rPr>
        <w:t>DRAGON H3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4543EF" w:rsidRDefault="004543EF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noProof/>
        </w:rPr>
        <w:drawing>
          <wp:inline distT="0" distB="0" distL="0" distR="0" wp14:anchorId="71FC3B6A" wp14:editId="74804472">
            <wp:extent cx="1379774" cy="1840097"/>
            <wp:effectExtent l="0" t="0" r="0" b="8255"/>
            <wp:docPr id="2" name="Kép 2" descr="https://www.zielonalapka.com/userdata/public/assets/20200912_1848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ielonalapka.com/userdata/public/assets/20200912_18480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83" cy="18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BCED8" wp14:editId="6BBAF534">
            <wp:extent cx="1397048" cy="1863136"/>
            <wp:effectExtent l="0" t="0" r="0" b="3810"/>
            <wp:docPr id="1" name="Kép 1" descr="https://www.zielonalapka.com/userdata/public/assets/20200912_1848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elonalapka.com/userdata/public/assets/20200912_18481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18" cy="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>
        <w:rPr>
          <w:rFonts w:ascii="Arial" w:hAnsi="Arial" w:cs="Arial"/>
          <w:color w:val="000000"/>
        </w:rPr>
        <w:t>jellemzi</w:t>
      </w:r>
      <w:proofErr w:type="spellEnd"/>
      <w:r>
        <w:rPr>
          <w:rFonts w:ascii="Arial" w:hAnsi="Arial" w:cs="Arial"/>
          <w:color w:val="000000"/>
        </w:rPr>
        <w:t>, mely a piacon elérhető legnagyobb piezoelektromos hangszórónak – 50mm – köszönhető.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Gyorsan és egyszerűen áthelyezhető, akár egy zsebben is elfér.</w:t>
      </w: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  <w:r w:rsidR="00E03096">
        <w:rPr>
          <w:noProof/>
        </w:rPr>
        <w:drawing>
          <wp:inline distT="0" distB="0" distL="0" distR="0" wp14:anchorId="340A6BE5" wp14:editId="5C9C49CC">
            <wp:extent cx="1233356" cy="1644876"/>
            <wp:effectExtent l="0" t="0" r="5080" b="0"/>
            <wp:docPr id="3" name="Kép 3" descr="https://www.zielonalapka.com/userdata/public/assets/20200912_1818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ielonalapka.com/userdata/public/assets/20200912_18182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20" cy="16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CC878" wp14:editId="55938154">
            <wp:extent cx="1234768" cy="1646517"/>
            <wp:effectExtent l="0" t="0" r="3810" b="0"/>
            <wp:docPr id="4" name="Kép 4" descr="https://www.zielonalapka.com/userdata/public/assets/20200901_1828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ielonalapka.com/userdata/public/assets/20200901_18280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8" cy="16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03096" w:rsidRPr="00414353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4 db LR6 akkumulátorral működik</w:t>
      </w:r>
      <w:r w:rsidR="00414353">
        <w:rPr>
          <w:noProof/>
        </w:rPr>
        <w:t>, így független a vezetékes áramellátástól.</w:t>
      </w:r>
    </w:p>
    <w:p w:rsidR="00414353" w:rsidRPr="00414353" w:rsidRDefault="00414353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Az új telepekkel akár 3 hónapig is működik</w:t>
      </w:r>
    </w:p>
    <w:p w:rsidR="00414353" w:rsidRPr="006F7AB3" w:rsidRDefault="00911DD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Tart</w:t>
      </w:r>
      <w:bookmarkStart w:id="0" w:name="_GoBack"/>
      <w:bookmarkEnd w:id="0"/>
      <w:r w:rsidR="00414353">
        <w:rPr>
          <w:noProof/>
        </w:rPr>
        <w:t>ozékként a gyártó 4 db Duracell telepet mellékel</w:t>
      </w:r>
    </w:p>
    <w:p w:rsidR="006F7AB3" w:rsidRDefault="006F7AB3" w:rsidP="006F7AB3">
      <w:pPr>
        <w:jc w:val="both"/>
        <w:rPr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</w:p>
    <w:p w:rsidR="00414353" w:rsidRPr="006F7AB3" w:rsidRDefault="00414353" w:rsidP="006F7AB3">
      <w:pPr>
        <w:jc w:val="both"/>
        <w:rPr>
          <w:b/>
          <w:sz w:val="24"/>
          <w:szCs w:val="24"/>
        </w:rPr>
      </w:pPr>
    </w:p>
    <w:sectPr w:rsidR="00414353" w:rsidRPr="006F7AB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3F4CFF"/>
    <w:rsid w:val="00414353"/>
    <w:rsid w:val="004543EF"/>
    <w:rsid w:val="006F7AB3"/>
    <w:rsid w:val="00911DDA"/>
    <w:rsid w:val="00E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17E8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2021-05-05T12:13:00Z</dcterms:created>
  <dcterms:modified xsi:type="dcterms:W3CDTF">2021-05-05T12:13:00Z</dcterms:modified>
</cp:coreProperties>
</file>